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24B" w:rsidRDefault="00104E22" w:rsidP="00C0324B">
      <w:pPr>
        <w:pStyle w:val="ConsPlusNormal"/>
        <w:jc w:val="right"/>
      </w:pPr>
      <w:r>
        <w:t>ФОРМ</w:t>
      </w:r>
      <w:bookmarkStart w:id="0" w:name="_GoBack"/>
      <w:bookmarkEnd w:id="0"/>
    </w:p>
    <w:p w:rsidR="00C0324B" w:rsidRDefault="00C0324B" w:rsidP="00C0324B">
      <w:pPr>
        <w:pStyle w:val="ConsPlusNormal"/>
        <w:jc w:val="both"/>
      </w:pPr>
    </w:p>
    <w:p w:rsidR="00C0324B" w:rsidRPr="00C0324B" w:rsidRDefault="00C0324B" w:rsidP="00C0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26"/>
      <w:bookmarkEnd w:id="1"/>
      <w:r w:rsidRPr="00C0324B">
        <w:rPr>
          <w:rFonts w:ascii="Times New Roman" w:hAnsi="Times New Roman" w:cs="Times New Roman"/>
          <w:sz w:val="24"/>
          <w:szCs w:val="24"/>
        </w:rPr>
        <w:t>ПРЕДЛОЖЕНИЕ</w:t>
      </w:r>
    </w:p>
    <w:p w:rsidR="00C0324B" w:rsidRPr="00C0324B" w:rsidRDefault="00C0324B" w:rsidP="00C0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24B">
        <w:rPr>
          <w:rFonts w:ascii="Times New Roman" w:hAnsi="Times New Roman" w:cs="Times New Roman"/>
          <w:sz w:val="24"/>
          <w:szCs w:val="24"/>
        </w:rPr>
        <w:t>В АДМИНИСТРАЦИЮ ИПАТОВСКОГО ГОРОДСКОГО ОКРУГА</w:t>
      </w:r>
    </w:p>
    <w:p w:rsidR="00C0324B" w:rsidRPr="00C0324B" w:rsidRDefault="00C0324B" w:rsidP="00C0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24B">
        <w:rPr>
          <w:rFonts w:ascii="Times New Roman" w:hAnsi="Times New Roman" w:cs="Times New Roman"/>
          <w:sz w:val="24"/>
          <w:szCs w:val="24"/>
        </w:rPr>
        <w:t>СТАВРОПОЛЬСКОГО КРАЯ О НЕОБХОДИМОСТИ И ВАРИАНТАХ ПРАВОВОГО</w:t>
      </w:r>
    </w:p>
    <w:p w:rsidR="00C0324B" w:rsidRPr="00C0324B" w:rsidRDefault="00C0324B" w:rsidP="00C0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24B">
        <w:rPr>
          <w:rFonts w:ascii="Times New Roman" w:hAnsi="Times New Roman" w:cs="Times New Roman"/>
          <w:sz w:val="24"/>
          <w:szCs w:val="24"/>
        </w:rPr>
        <w:t>РЕГУЛИРОВАНИЯ ОБЩЕСТВЕННЫХ ОТНОШЕНИЙ В СВЯЗИ С РАЗМЕЩЕНИЕМ</w:t>
      </w:r>
    </w:p>
    <w:p w:rsidR="00C0324B" w:rsidRPr="00C0324B" w:rsidRDefault="00C0324B" w:rsidP="00C0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24B">
        <w:rPr>
          <w:rFonts w:ascii="Times New Roman" w:hAnsi="Times New Roman" w:cs="Times New Roman"/>
          <w:sz w:val="24"/>
          <w:szCs w:val="24"/>
        </w:rPr>
        <w:t>УВЕДОМЛЕНИЯ О ПОДГОТОВКЕ ПРОЕКТА МУНИЦИПАЛЬНОГО</w:t>
      </w:r>
    </w:p>
    <w:p w:rsidR="00C0324B" w:rsidRPr="00C0324B" w:rsidRDefault="00C0324B" w:rsidP="00C0324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324B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</w:p>
    <w:p w:rsidR="00C0324B" w:rsidRPr="00C0324B" w:rsidRDefault="00C0324B" w:rsidP="00C0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B">
              <w:rPr>
                <w:rFonts w:ascii="Times New Roman" w:hAnsi="Times New Roman" w:cs="Times New Roman"/>
                <w:sz w:val="24"/>
                <w:szCs w:val="24"/>
              </w:rPr>
              <w:t>I. Описание общественных отношений, предлагаемых к правовому регулированию</w:t>
            </w: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B">
              <w:rPr>
                <w:rFonts w:ascii="Times New Roman" w:hAnsi="Times New Roman" w:cs="Times New Roman"/>
                <w:sz w:val="24"/>
                <w:szCs w:val="24"/>
              </w:rPr>
              <w:t>II. Наименование, организации и (или) иного заинтересованного лица, вносящего (вносящей) предложение о необходимости и вариантах правового регулирования общественных отношений в связи с размещением уведомления о подготовке проекта муниципального нормативного правового акта (далее - предложение).</w:t>
            </w: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B">
              <w:rPr>
                <w:rFonts w:ascii="Times New Roman" w:hAnsi="Times New Roman" w:cs="Times New Roman"/>
                <w:sz w:val="24"/>
                <w:szCs w:val="24"/>
              </w:rPr>
              <w:t xml:space="preserve">III. Срок, установленный разработчиком проекта муниципального нормативного правового акта для направления предложений ______________________________ (указывается отдел аппарата, отдел (управление, комитет) со статусом юридического лица администрации </w:t>
            </w:r>
            <w:proofErr w:type="spellStart"/>
            <w:r w:rsidRPr="00C0324B">
              <w:rPr>
                <w:rFonts w:ascii="Times New Roman" w:hAnsi="Times New Roman" w:cs="Times New Roman"/>
                <w:sz w:val="24"/>
                <w:szCs w:val="24"/>
              </w:rPr>
              <w:t>Ипатовского</w:t>
            </w:r>
            <w:proofErr w:type="spellEnd"/>
            <w:r w:rsidRPr="00C032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Ставропольского края, являющийся разработчиком муниципального нормативного правового акта, затрагивающего вопросы осуществления предпринимательской и иной экономической деятельности)</w:t>
            </w: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39"/>
            <w:bookmarkEnd w:id="2"/>
            <w:r w:rsidRPr="00C0324B">
              <w:rPr>
                <w:rFonts w:ascii="Times New Roman" w:hAnsi="Times New Roman" w:cs="Times New Roman"/>
                <w:sz w:val="24"/>
                <w:szCs w:val="24"/>
              </w:rPr>
              <w:t>IV. Описание необходимости (отсутствия необходимости) правового регулирования предлагаемых общественных отношений.</w:t>
            </w: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324B">
              <w:rPr>
                <w:rFonts w:ascii="Times New Roman" w:hAnsi="Times New Roman" w:cs="Times New Roman"/>
                <w:sz w:val="24"/>
                <w:szCs w:val="24"/>
              </w:rPr>
              <w:t xml:space="preserve">V. Описание возможных вариантов правового регулирования общественных отношений, предлагаемых к правовому регулированию (заполняется в случае, если в </w:t>
            </w:r>
            <w:hyperlink w:anchor="P239">
              <w:r w:rsidRPr="00C0324B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разделе IV</w:t>
              </w:r>
            </w:hyperlink>
            <w:r w:rsidRPr="00C0324B">
              <w:rPr>
                <w:rFonts w:ascii="Times New Roman" w:hAnsi="Times New Roman" w:cs="Times New Roman"/>
                <w:sz w:val="24"/>
                <w:szCs w:val="24"/>
              </w:rPr>
              <w:t xml:space="preserve"> сделан вывод о необходимости правового регулирования предлагаемых общественных отношений).</w:t>
            </w:r>
          </w:p>
        </w:tc>
      </w:tr>
      <w:tr w:rsidR="00C0324B" w:rsidRPr="00C0324B" w:rsidTr="00762A24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C0324B" w:rsidRPr="00C0324B" w:rsidRDefault="00C0324B" w:rsidP="00762A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324B" w:rsidRPr="00C0324B" w:rsidRDefault="00C0324B" w:rsidP="00C0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324B" w:rsidRPr="00C0324B" w:rsidRDefault="00C0324B" w:rsidP="00C03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24B">
        <w:rPr>
          <w:rFonts w:ascii="Times New Roman" w:hAnsi="Times New Roman" w:cs="Times New Roman"/>
          <w:sz w:val="24"/>
          <w:szCs w:val="24"/>
        </w:rPr>
        <w:t>Руководитель __________________________ /_________________________________/</w:t>
      </w:r>
    </w:p>
    <w:p w:rsidR="00C0324B" w:rsidRPr="00C0324B" w:rsidRDefault="00C0324B" w:rsidP="00C032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324B">
        <w:rPr>
          <w:rFonts w:ascii="Times New Roman" w:hAnsi="Times New Roman" w:cs="Times New Roman"/>
          <w:sz w:val="24"/>
          <w:szCs w:val="24"/>
        </w:rPr>
        <w:t xml:space="preserve">               (для юридических лиц)      (подпись) (расшифровка подписи)</w:t>
      </w:r>
    </w:p>
    <w:p w:rsidR="00C0324B" w:rsidRPr="00C0324B" w:rsidRDefault="00C0324B" w:rsidP="00C0324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41F1" w:rsidRPr="00C0324B" w:rsidRDefault="000A41F1">
      <w:pPr>
        <w:rPr>
          <w:rFonts w:ascii="Times New Roman" w:hAnsi="Times New Roman" w:cs="Times New Roman"/>
          <w:sz w:val="24"/>
          <w:szCs w:val="24"/>
        </w:rPr>
      </w:pPr>
    </w:p>
    <w:sectPr w:rsidR="000A41F1" w:rsidRPr="00C0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40E"/>
    <w:rsid w:val="000A41F1"/>
    <w:rsid w:val="00104E22"/>
    <w:rsid w:val="00754C70"/>
    <w:rsid w:val="007E140E"/>
    <w:rsid w:val="00C0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FECC"/>
  <w15:docId w15:val="{1CCE13CC-BD83-4498-ABC2-B4A45280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24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324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C0324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Леонидовна</dc:creator>
  <cp:keywords/>
  <dc:description/>
  <cp:lastModifiedBy>Леонидовна</cp:lastModifiedBy>
  <cp:revision>4</cp:revision>
  <dcterms:created xsi:type="dcterms:W3CDTF">2023-01-16T07:04:00Z</dcterms:created>
  <dcterms:modified xsi:type="dcterms:W3CDTF">2024-02-26T06:06:00Z</dcterms:modified>
</cp:coreProperties>
</file>