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12" w:rsidRDefault="00030D12" w:rsidP="00030D12">
      <w:pPr>
        <w:pStyle w:val="ConsPlusNonformat"/>
        <w:spacing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Ипатовского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30D12" w:rsidRDefault="00030D12" w:rsidP="00030D12">
      <w:pPr>
        <w:pStyle w:val="ConsPlusNonformat"/>
        <w:spacing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030D12" w:rsidRDefault="00030D12" w:rsidP="00030D12">
      <w:pPr>
        <w:pStyle w:val="ConsPlusNonformat"/>
        <w:spacing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</w:p>
    <w:p w:rsidR="00030D12" w:rsidRDefault="00030D12" w:rsidP="00030D12">
      <w:pPr>
        <w:pStyle w:val="ConsPlusNonformat"/>
        <w:spacing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В.Н.Шейкиной</w:t>
      </w:r>
      <w:proofErr w:type="spellEnd"/>
    </w:p>
    <w:p w:rsidR="00030D12" w:rsidRDefault="00030D12" w:rsidP="005018B6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0D12" w:rsidRDefault="00030D12" w:rsidP="005018B6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0D12" w:rsidRDefault="00030D12" w:rsidP="005018B6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73657A" w:rsidRPr="00030D12" w:rsidRDefault="00030D12" w:rsidP="005018B6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r w:rsidR="001B40D9" w:rsidRPr="00030D12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40D9" w:rsidRPr="00030D12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 w:rsidR="000552F8" w:rsidRPr="00030D12">
        <w:rPr>
          <w:rFonts w:ascii="Times New Roman" w:hAnsi="Times New Roman" w:cs="Times New Roman"/>
          <w:sz w:val="28"/>
          <w:szCs w:val="28"/>
        </w:rPr>
        <w:t xml:space="preserve"> </w:t>
      </w:r>
      <w:r w:rsidR="0073657A" w:rsidRPr="00030D1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3657A" w:rsidRPr="00030D1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3657A" w:rsidRPr="00030D12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3657A" w:rsidRPr="00030D12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73657A" w:rsidRPr="00030D12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3657A" w:rsidRPr="00030D1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73657A" w:rsidRPr="00030D12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B93F95" w:rsidRPr="00030D12">
        <w:rPr>
          <w:rFonts w:ascii="Times New Roman" w:hAnsi="Times New Roman" w:cs="Times New Roman"/>
          <w:sz w:val="28"/>
          <w:szCs w:val="28"/>
        </w:rPr>
        <w:t>муниципального</w:t>
      </w:r>
      <w:r w:rsidR="0073657A" w:rsidRPr="00030D1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162310">
        <w:rPr>
          <w:rFonts w:ascii="Times New Roman" w:hAnsi="Times New Roman" w:cs="Times New Roman"/>
          <w:sz w:val="28"/>
          <w:szCs w:val="28"/>
        </w:rPr>
        <w:t xml:space="preserve"> за 2023 год.</w:t>
      </w:r>
    </w:p>
    <w:p w:rsidR="00CB6810" w:rsidRDefault="00CB6810" w:rsidP="005018B6">
      <w:pPr>
        <w:pStyle w:val="ConsPlusNonformat"/>
        <w:ind w:firstLine="567"/>
        <w:jc w:val="center"/>
        <w:rPr>
          <w:szCs w:val="28"/>
        </w:rPr>
      </w:pPr>
    </w:p>
    <w:p w:rsidR="00CB6810" w:rsidRDefault="00CB6810" w:rsidP="005018B6">
      <w:pPr>
        <w:pStyle w:val="ConsPlusNonformat"/>
        <w:ind w:firstLine="567"/>
        <w:jc w:val="center"/>
        <w:rPr>
          <w:szCs w:val="28"/>
        </w:rPr>
      </w:pPr>
    </w:p>
    <w:p w:rsidR="00CB6810" w:rsidRPr="00DA620A" w:rsidRDefault="00CB6810" w:rsidP="00CB6810">
      <w:pPr>
        <w:pStyle w:val="ConsPlusNormal"/>
        <w:ind w:firstLine="567"/>
        <w:jc w:val="both"/>
        <w:rPr>
          <w:szCs w:val="28"/>
        </w:rPr>
      </w:pPr>
      <w:proofErr w:type="gramStart"/>
      <w:r>
        <w:rPr>
          <w:szCs w:val="28"/>
        </w:rPr>
        <w:t>Оценка</w:t>
      </w:r>
      <w:r w:rsidRPr="00CB6810">
        <w:rPr>
          <w:szCs w:val="28"/>
        </w:rPr>
        <w:t xml:space="preserve"> регулирующего воздействия проектов муниципальных нормативных правовых актов администрации Ипатовского </w:t>
      </w:r>
      <w:r>
        <w:rPr>
          <w:szCs w:val="28"/>
        </w:rPr>
        <w:t>муниципального</w:t>
      </w:r>
      <w:r w:rsidRPr="00CB6810">
        <w:rPr>
          <w:szCs w:val="28"/>
        </w:rPr>
        <w:t xml:space="preserve"> округа Ставропольского края (далее соответственно</w:t>
      </w:r>
      <w:r>
        <w:rPr>
          <w:szCs w:val="28"/>
        </w:rPr>
        <w:t xml:space="preserve"> – ОРВ, </w:t>
      </w:r>
      <w:proofErr w:type="spellStart"/>
      <w:r>
        <w:rPr>
          <w:szCs w:val="28"/>
        </w:rPr>
        <w:t>Ипатовский</w:t>
      </w:r>
      <w:proofErr w:type="spellEnd"/>
      <w:r>
        <w:rPr>
          <w:szCs w:val="28"/>
        </w:rPr>
        <w:t xml:space="preserve"> округ)</w:t>
      </w:r>
      <w:r w:rsidRPr="00CB6810">
        <w:rPr>
          <w:szCs w:val="28"/>
        </w:rPr>
        <w:t xml:space="preserve"> </w:t>
      </w:r>
      <w:r w:rsidRPr="00310A9A">
        <w:rPr>
          <w:szCs w:val="28"/>
        </w:rPr>
        <w:t>проводится в целях выявления положений, вводящих избыточные обязанности</w:t>
      </w:r>
      <w:r>
        <w:rPr>
          <w:szCs w:val="28"/>
        </w:rPr>
        <w:t xml:space="preserve"> для субъектов инвестиционной деятельности</w:t>
      </w:r>
      <w:r w:rsidRPr="00310A9A">
        <w:rPr>
          <w:szCs w:val="28"/>
        </w:rPr>
        <w:t xml:space="preserve">, запреты и ограничения для субъектов предпринимательской и </w:t>
      </w:r>
      <w:r>
        <w:rPr>
          <w:szCs w:val="28"/>
        </w:rPr>
        <w:t xml:space="preserve">иной экономической деятельности </w:t>
      </w:r>
      <w:r w:rsidRPr="00310A9A">
        <w:rPr>
          <w:szCs w:val="28"/>
        </w:rPr>
        <w:t>или способствующих их введению, а также положений, способствующих возникновению необоснованных расходов субъектов предпринимательской и ин</w:t>
      </w:r>
      <w:r>
        <w:rPr>
          <w:szCs w:val="28"/>
        </w:rPr>
        <w:t xml:space="preserve">ой экономической деятельности </w:t>
      </w:r>
      <w:r w:rsidRPr="00310A9A">
        <w:rPr>
          <w:szCs w:val="28"/>
        </w:rPr>
        <w:t>и бюджета</w:t>
      </w:r>
      <w:proofErr w:type="gramEnd"/>
      <w:r w:rsidRPr="00310A9A">
        <w:rPr>
          <w:szCs w:val="28"/>
        </w:rPr>
        <w:t xml:space="preserve"> Ипатовского округа (далее – бюджет </w:t>
      </w:r>
      <w:r>
        <w:rPr>
          <w:szCs w:val="28"/>
        </w:rPr>
        <w:t>муниципальн</w:t>
      </w:r>
      <w:r w:rsidRPr="00310A9A">
        <w:rPr>
          <w:szCs w:val="28"/>
        </w:rPr>
        <w:t>ого округа).</w:t>
      </w:r>
    </w:p>
    <w:p w:rsidR="007F6312" w:rsidRPr="00CB6810" w:rsidRDefault="00357333" w:rsidP="00CB68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CB681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 законом от 06 октября 2003 г. № 131- ФЗ «Об общих принципах организации местного самоуправления в Российской Федерации», Законом Ставропольского края от 06 мая 2014 г. № 34-кз «О порядке проведения оценки регулирующего воздействия проектов нормативных правовых актов Ставропольского края, проектов нормативных правовых актов органов местного самоуправления муниципальных образований Ставропольского края и порядке проведения экспертизы нормативных правовых актов</w:t>
      </w:r>
      <w:proofErr w:type="gramEnd"/>
      <w:r w:rsidRPr="00CB6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6810">
        <w:rPr>
          <w:rFonts w:ascii="Times New Roman" w:hAnsi="Times New Roman" w:cs="Times New Roman"/>
          <w:sz w:val="28"/>
          <w:szCs w:val="28"/>
        </w:rPr>
        <w:t>Ставропольского края, нормативных правовых актов органов местного самоуправления муниципальных образований Ставропольского края»,  постановлением Правительства Ставропольского края от 19 декабря 2012 г. № 496-п «Об оценке регулирующего воздействия проектов нормативных правовых актов Ставропольского края и экспертизе нормативных правовых актов Ставропольского края, затрагивающих вопросы осуществления предпринимательской и инвестиционной деятельности»,</w:t>
      </w:r>
      <w:r>
        <w:rPr>
          <w:rFonts w:ascii="Times New Roman" w:hAnsi="Times New Roman" w:cs="Times New Roman"/>
          <w:sz w:val="28"/>
          <w:szCs w:val="28"/>
        </w:rPr>
        <w:t xml:space="preserve"> Уставом Ипатовского округа, постановлением администрации Ипатовского городского округа от 24 мая 2022 года №752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Pr="00CB6810">
        <w:rPr>
          <w:rFonts w:ascii="Times New Roman" w:hAnsi="Times New Roman" w:cs="Times New Roman"/>
          <w:sz w:val="28"/>
          <w:szCs w:val="28"/>
        </w:rPr>
        <w:t xml:space="preserve"> </w:t>
      </w:r>
      <w:r w:rsidR="00CB6810" w:rsidRPr="00CB681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CB6810" w:rsidRPr="00CB6810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администрации</w:t>
      </w:r>
      <w:proofErr w:type="gramEnd"/>
      <w:r w:rsidR="00CB6810" w:rsidRPr="00CB6810">
        <w:rPr>
          <w:rFonts w:ascii="Times New Roman" w:hAnsi="Times New Roman" w:cs="Times New Roman"/>
          <w:sz w:val="28"/>
          <w:szCs w:val="28"/>
        </w:rPr>
        <w:t xml:space="preserve"> Ипатовского округа</w:t>
      </w:r>
      <w:r w:rsidR="00816A07">
        <w:rPr>
          <w:rFonts w:ascii="Times New Roman" w:hAnsi="Times New Roman" w:cs="Times New Roman"/>
          <w:sz w:val="28"/>
          <w:szCs w:val="28"/>
        </w:rPr>
        <w:t>.</w:t>
      </w:r>
      <w:r w:rsidR="00CB6810" w:rsidRPr="00CB6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45" w:rsidRPr="00DB1E45" w:rsidRDefault="007F6312" w:rsidP="00BE33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F95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администрации Ипатовского </w:t>
      </w:r>
      <w:r w:rsidR="00B93F95" w:rsidRPr="00DB1E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1E4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r w:rsidR="00816A07" w:rsidRPr="00DB1E4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B1E45" w:rsidRPr="00DB1E45">
        <w:rPr>
          <w:rFonts w:ascii="Times New Roman" w:hAnsi="Times New Roman" w:cs="Times New Roman"/>
          <w:sz w:val="28"/>
          <w:szCs w:val="28"/>
        </w:rPr>
        <w:t xml:space="preserve">уполномоченным органом, ответственным за внедрение процедуры ОРВ </w:t>
      </w:r>
      <w:r w:rsidRPr="00DB1E45">
        <w:rPr>
          <w:rFonts w:ascii="Times New Roman" w:hAnsi="Times New Roman" w:cs="Times New Roman"/>
          <w:sz w:val="28"/>
          <w:szCs w:val="28"/>
        </w:rPr>
        <w:t>(далее - у</w:t>
      </w:r>
      <w:r w:rsidR="002B589D" w:rsidRPr="00DB1E45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DB1E45">
        <w:rPr>
          <w:rFonts w:ascii="Times New Roman" w:hAnsi="Times New Roman" w:cs="Times New Roman"/>
          <w:sz w:val="28"/>
          <w:szCs w:val="28"/>
        </w:rPr>
        <w:t>)</w:t>
      </w:r>
      <w:r w:rsidR="00DB1E45" w:rsidRPr="00DB1E45">
        <w:rPr>
          <w:rFonts w:ascii="Times New Roman" w:hAnsi="Times New Roman" w:cs="Times New Roman"/>
          <w:sz w:val="28"/>
          <w:szCs w:val="28"/>
        </w:rPr>
        <w:t>, выполняющим функции  информационного и методического обеспечения ОРВ.</w:t>
      </w:r>
    </w:p>
    <w:p w:rsidR="00286159" w:rsidRDefault="00741AF8" w:rsidP="00BE33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159">
        <w:rPr>
          <w:rFonts w:ascii="Times New Roman" w:hAnsi="Times New Roman" w:cs="Times New Roman"/>
          <w:sz w:val="28"/>
          <w:szCs w:val="28"/>
        </w:rPr>
        <w:t xml:space="preserve"> </w:t>
      </w:r>
      <w:r w:rsidR="00C91C50" w:rsidRPr="00286159">
        <w:rPr>
          <w:rFonts w:ascii="Times New Roman" w:hAnsi="Times New Roman" w:cs="Times New Roman"/>
          <w:sz w:val="28"/>
          <w:szCs w:val="28"/>
        </w:rPr>
        <w:t>За отчетный 2023 год проведена процедура ОРВ в отношении</w:t>
      </w:r>
      <w:r w:rsidR="00286159" w:rsidRPr="00286159">
        <w:rPr>
          <w:rFonts w:ascii="Times New Roman" w:hAnsi="Times New Roman" w:cs="Times New Roman"/>
          <w:sz w:val="28"/>
          <w:szCs w:val="28"/>
        </w:rPr>
        <w:t xml:space="preserve"> 27</w:t>
      </w:r>
      <w:r w:rsidRPr="00286159"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</w:t>
      </w:r>
      <w:r w:rsidR="00D36A12" w:rsidRPr="00286159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286159">
        <w:rPr>
          <w:rFonts w:ascii="Times New Roman" w:hAnsi="Times New Roman" w:cs="Times New Roman"/>
          <w:sz w:val="28"/>
          <w:szCs w:val="28"/>
        </w:rPr>
        <w:t xml:space="preserve">актов администрации Ипатовского </w:t>
      </w:r>
      <w:r w:rsidRPr="00286159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286159" w:rsidRPr="00286159">
        <w:rPr>
          <w:rFonts w:ascii="Times New Roman" w:hAnsi="Times New Roman" w:cs="Times New Roman"/>
          <w:sz w:val="28"/>
          <w:szCs w:val="28"/>
        </w:rPr>
        <w:t xml:space="preserve"> (далее – проект НПА)</w:t>
      </w:r>
      <w:r w:rsidR="00286159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D926C0">
        <w:rPr>
          <w:rFonts w:ascii="Times New Roman" w:hAnsi="Times New Roman" w:cs="Times New Roman"/>
          <w:sz w:val="28"/>
          <w:szCs w:val="28"/>
        </w:rPr>
        <w:t xml:space="preserve">10 </w:t>
      </w:r>
      <w:r w:rsidR="00286159">
        <w:rPr>
          <w:rFonts w:ascii="Times New Roman" w:hAnsi="Times New Roman" w:cs="Times New Roman"/>
          <w:sz w:val="28"/>
          <w:szCs w:val="28"/>
        </w:rPr>
        <w:t>имеющих высокую степень регулир</w:t>
      </w:r>
      <w:r w:rsidR="00D926C0">
        <w:rPr>
          <w:rFonts w:ascii="Times New Roman" w:hAnsi="Times New Roman" w:cs="Times New Roman"/>
          <w:sz w:val="28"/>
          <w:szCs w:val="28"/>
        </w:rPr>
        <w:t>у</w:t>
      </w:r>
      <w:r w:rsidR="00286159">
        <w:rPr>
          <w:rFonts w:ascii="Times New Roman" w:hAnsi="Times New Roman" w:cs="Times New Roman"/>
          <w:sz w:val="28"/>
          <w:szCs w:val="28"/>
        </w:rPr>
        <w:t>ющего воздействия</w:t>
      </w:r>
      <w:r w:rsidR="00D926C0">
        <w:rPr>
          <w:rFonts w:ascii="Times New Roman" w:hAnsi="Times New Roman" w:cs="Times New Roman"/>
          <w:sz w:val="28"/>
          <w:szCs w:val="28"/>
        </w:rPr>
        <w:t xml:space="preserve">, 9- среднюю степень, 8-низкую степень. </w:t>
      </w:r>
    </w:p>
    <w:p w:rsidR="001C0E03" w:rsidRDefault="00D926C0" w:rsidP="00BE33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разрезе</w:t>
      </w:r>
      <w:r w:rsidR="001C0E03">
        <w:rPr>
          <w:rFonts w:ascii="Times New Roman" w:hAnsi="Times New Roman" w:cs="Times New Roman"/>
          <w:sz w:val="28"/>
          <w:szCs w:val="28"/>
        </w:rPr>
        <w:t xml:space="preserve"> разработчиков проектов НПА, в отношении которых проведена процедура ОРВ в 2023 году сложилась следующим образом:</w:t>
      </w:r>
    </w:p>
    <w:p w:rsidR="001C0E03" w:rsidRDefault="001C0E03" w:rsidP="00BE33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675"/>
        <w:gridCol w:w="3544"/>
        <w:gridCol w:w="1985"/>
        <w:gridCol w:w="1134"/>
        <w:gridCol w:w="1559"/>
        <w:gridCol w:w="1240"/>
      </w:tblGrid>
      <w:tr w:rsidR="001C0E03" w:rsidRPr="001C0E03" w:rsidTr="00E3431C">
        <w:tc>
          <w:tcPr>
            <w:tcW w:w="675" w:type="dxa"/>
            <w:vMerge w:val="restart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НПА</w:t>
            </w:r>
          </w:p>
        </w:tc>
        <w:tc>
          <w:tcPr>
            <w:tcW w:w="1985" w:type="dxa"/>
            <w:vMerge w:val="restart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ВСЕГО проектов НПА, в отношении которых проведена процедура ОРВ, ед.</w:t>
            </w:r>
          </w:p>
        </w:tc>
        <w:tc>
          <w:tcPr>
            <w:tcW w:w="3933" w:type="dxa"/>
            <w:gridSpan w:val="3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1C0E03">
              <w:rPr>
                <w:rFonts w:ascii="Times New Roman" w:hAnsi="Times New Roman" w:cs="Times New Roman"/>
                <w:sz w:val="28"/>
                <w:szCs w:val="28"/>
              </w:rPr>
              <w:t xml:space="preserve"> степень регулирующего воздействия</w:t>
            </w:r>
          </w:p>
        </w:tc>
      </w:tr>
      <w:tr w:rsidR="001C0E03" w:rsidRPr="001C0E03" w:rsidTr="00E3431C">
        <w:tc>
          <w:tcPr>
            <w:tcW w:w="675" w:type="dxa"/>
            <w:vMerge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1559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240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1C0E03" w:rsidRPr="001C0E03" w:rsidTr="00E3431C">
        <w:tc>
          <w:tcPr>
            <w:tcW w:w="675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40" w:type="dxa"/>
          </w:tcPr>
          <w:p w:rsidR="001C0E03" w:rsidRPr="001C0E03" w:rsidRDefault="001C0E03" w:rsidP="001C0E0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1C0E03" w:rsidRPr="00E3431C" w:rsidTr="00C9221F">
        <w:tc>
          <w:tcPr>
            <w:tcW w:w="675" w:type="dxa"/>
          </w:tcPr>
          <w:p w:rsidR="001C0E03" w:rsidRPr="00E3431C" w:rsidRDefault="00E3431C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3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C0E03" w:rsidRPr="00E3431C" w:rsidRDefault="00E3431C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31C"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и земельных отношений АИМО СК</w:t>
            </w:r>
          </w:p>
        </w:tc>
        <w:tc>
          <w:tcPr>
            <w:tcW w:w="1985" w:type="dxa"/>
            <w:vAlign w:val="center"/>
          </w:tcPr>
          <w:p w:rsidR="001C0E03" w:rsidRPr="00E3431C" w:rsidRDefault="00C9221F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C0E03" w:rsidRPr="00E3431C" w:rsidRDefault="00CD367F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1C0E03" w:rsidRPr="00E3431C" w:rsidRDefault="00CD367F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0" w:type="dxa"/>
            <w:vAlign w:val="center"/>
          </w:tcPr>
          <w:p w:rsidR="001C0E03" w:rsidRPr="00E3431C" w:rsidRDefault="00CD367F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0E03" w:rsidRPr="00E3431C" w:rsidTr="00C9221F">
        <w:tc>
          <w:tcPr>
            <w:tcW w:w="675" w:type="dxa"/>
          </w:tcPr>
          <w:p w:rsidR="001C0E03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1C0E03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строительства, архитектуры и градостроительства АИМО СК</w:t>
            </w:r>
          </w:p>
        </w:tc>
        <w:tc>
          <w:tcPr>
            <w:tcW w:w="1985" w:type="dxa"/>
            <w:vAlign w:val="center"/>
          </w:tcPr>
          <w:p w:rsidR="001C0E03" w:rsidRPr="00E3431C" w:rsidRDefault="00CD367F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0E03" w:rsidRPr="00E3431C" w:rsidTr="00C9221F">
        <w:tc>
          <w:tcPr>
            <w:tcW w:w="675" w:type="dxa"/>
          </w:tcPr>
          <w:p w:rsidR="00CD367F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C0E03" w:rsidRPr="00E3431C" w:rsidRDefault="001C0E03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C0E03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АИМО СК</w:t>
            </w:r>
          </w:p>
        </w:tc>
        <w:tc>
          <w:tcPr>
            <w:tcW w:w="1985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0E03" w:rsidRPr="00E3431C" w:rsidTr="00C9221F">
        <w:tc>
          <w:tcPr>
            <w:tcW w:w="675" w:type="dxa"/>
          </w:tcPr>
          <w:p w:rsidR="001C0E03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1C0E03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территориями АИМО СК</w:t>
            </w:r>
          </w:p>
        </w:tc>
        <w:tc>
          <w:tcPr>
            <w:tcW w:w="1985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0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0E03" w:rsidRPr="00E3431C" w:rsidTr="00C9221F">
        <w:tc>
          <w:tcPr>
            <w:tcW w:w="675" w:type="dxa"/>
          </w:tcPr>
          <w:p w:rsidR="001C0E03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1C0E03" w:rsidRPr="00E3431C" w:rsidRDefault="00FD31E6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АИМО СК</w:t>
            </w:r>
          </w:p>
        </w:tc>
        <w:tc>
          <w:tcPr>
            <w:tcW w:w="1985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0" w:type="dxa"/>
            <w:vAlign w:val="center"/>
          </w:tcPr>
          <w:p w:rsidR="001C0E03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367F" w:rsidRPr="00FD31E6" w:rsidTr="00C9221F">
        <w:tc>
          <w:tcPr>
            <w:tcW w:w="675" w:type="dxa"/>
          </w:tcPr>
          <w:p w:rsidR="00CD367F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CD367F" w:rsidRPr="00E3431C" w:rsidRDefault="00FD31E6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хозяйства, охраны окружающей среды, гражданской обороны, чрезвычайных ситуаций и антитеррора АИМО СК</w:t>
            </w:r>
          </w:p>
        </w:tc>
        <w:tc>
          <w:tcPr>
            <w:tcW w:w="1985" w:type="dxa"/>
            <w:vAlign w:val="center"/>
          </w:tcPr>
          <w:p w:rsidR="00CD367F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D367F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D367F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0" w:type="dxa"/>
            <w:vAlign w:val="center"/>
          </w:tcPr>
          <w:p w:rsidR="00CD367F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367F" w:rsidRPr="00FD31E6" w:rsidTr="00C9221F">
        <w:tc>
          <w:tcPr>
            <w:tcW w:w="675" w:type="dxa"/>
          </w:tcPr>
          <w:p w:rsidR="00CD367F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CD367F" w:rsidRPr="00E3431C" w:rsidRDefault="00FD31E6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социального развития и общественной безопасности АИМО СК</w:t>
            </w:r>
          </w:p>
        </w:tc>
        <w:tc>
          <w:tcPr>
            <w:tcW w:w="1985" w:type="dxa"/>
            <w:vAlign w:val="center"/>
          </w:tcPr>
          <w:p w:rsidR="00CD367F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D367F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D367F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  <w:vAlign w:val="center"/>
          </w:tcPr>
          <w:p w:rsidR="00CD367F" w:rsidRPr="00E3431C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367F" w:rsidRPr="00E3431C" w:rsidTr="00C9221F">
        <w:tc>
          <w:tcPr>
            <w:tcW w:w="675" w:type="dxa"/>
          </w:tcPr>
          <w:p w:rsidR="00CD367F" w:rsidRPr="00E3431C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D367F" w:rsidRPr="00E4641B" w:rsidRDefault="00CD367F" w:rsidP="00E3431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41B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CD367F" w:rsidRPr="00E4641B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41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CD367F" w:rsidRPr="00E4641B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41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CD367F" w:rsidRPr="00E4641B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41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40" w:type="dxa"/>
            <w:vAlign w:val="center"/>
          </w:tcPr>
          <w:p w:rsidR="00CD367F" w:rsidRPr="00E4641B" w:rsidRDefault="00E4641B" w:rsidP="00C922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41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286159" w:rsidRDefault="00286159" w:rsidP="00BE33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5CE7" w:rsidRPr="007335A1" w:rsidRDefault="0095563B" w:rsidP="00A75C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A1">
        <w:rPr>
          <w:rFonts w:ascii="Times New Roman" w:hAnsi="Times New Roman" w:cs="Times New Roman"/>
          <w:sz w:val="28"/>
          <w:szCs w:val="28"/>
        </w:rPr>
        <w:t xml:space="preserve">По  результатам  рассмотрения  </w:t>
      </w:r>
      <w:r w:rsidR="00A75CE7" w:rsidRPr="007335A1">
        <w:rPr>
          <w:rFonts w:ascii="Times New Roman" w:hAnsi="Times New Roman" w:cs="Times New Roman"/>
          <w:sz w:val="28"/>
          <w:szCs w:val="28"/>
        </w:rPr>
        <w:t>проектов НПА уполномоченным органом  подготовлено 27 положительных заключений и установлено,  что при подготовке проекта НПА разработчиками проектов правовых актов соблюден Порядок проведения оценки регулирующего воздействия.</w:t>
      </w:r>
    </w:p>
    <w:p w:rsidR="0095563B" w:rsidRPr="007335A1" w:rsidRDefault="00A75CE7" w:rsidP="00A75C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A1">
        <w:rPr>
          <w:rFonts w:ascii="Times New Roman" w:hAnsi="Times New Roman" w:cs="Times New Roman"/>
          <w:sz w:val="28"/>
          <w:szCs w:val="28"/>
        </w:rPr>
        <w:t>В ходе проведения публичных консультаций замечаний и предложений не поступ</w:t>
      </w:r>
      <w:r w:rsidR="007335A1" w:rsidRPr="007335A1">
        <w:rPr>
          <w:rFonts w:ascii="Times New Roman" w:hAnsi="Times New Roman" w:cs="Times New Roman"/>
          <w:sz w:val="28"/>
          <w:szCs w:val="28"/>
        </w:rPr>
        <w:t>а</w:t>
      </w:r>
      <w:r w:rsidRPr="007335A1">
        <w:rPr>
          <w:rFonts w:ascii="Times New Roman" w:hAnsi="Times New Roman" w:cs="Times New Roman"/>
          <w:sz w:val="28"/>
          <w:szCs w:val="28"/>
        </w:rPr>
        <w:t xml:space="preserve">ло. </w:t>
      </w:r>
    </w:p>
    <w:p w:rsidR="007335A1" w:rsidRDefault="00D51A27" w:rsidP="007335A1">
      <w:pPr>
        <w:widowControl w:val="0"/>
        <w:autoSpaceDE w:val="0"/>
        <w:autoSpaceDN w:val="0"/>
        <w:ind w:firstLine="851"/>
        <w:rPr>
          <w:lang w:val="ru-RU"/>
        </w:rPr>
      </w:pPr>
      <w:r w:rsidRPr="007335A1">
        <w:rPr>
          <w:rFonts w:eastAsia="Times New Roman"/>
          <w:szCs w:val="28"/>
          <w:lang w:val="ru-RU" w:eastAsia="ru-RU" w:bidi="ar-SA"/>
        </w:rPr>
        <w:t>На  основе проведенной оценки регулирующего воздействия проект</w:t>
      </w:r>
      <w:r w:rsidR="007335A1" w:rsidRPr="007335A1">
        <w:rPr>
          <w:rFonts w:eastAsia="Times New Roman"/>
          <w:szCs w:val="28"/>
          <w:lang w:val="ru-RU" w:eastAsia="ru-RU" w:bidi="ar-SA"/>
        </w:rPr>
        <w:t>ов</w:t>
      </w:r>
      <w:r w:rsidRPr="007335A1">
        <w:rPr>
          <w:rFonts w:eastAsia="Times New Roman"/>
          <w:szCs w:val="28"/>
          <w:lang w:val="ru-RU" w:eastAsia="ru-RU" w:bidi="ar-SA"/>
        </w:rPr>
        <w:t xml:space="preserve"> </w:t>
      </w:r>
      <w:r w:rsidR="007335A1" w:rsidRPr="007335A1">
        <w:rPr>
          <w:rFonts w:eastAsia="Times New Roman"/>
          <w:szCs w:val="28"/>
          <w:lang w:val="ru-RU" w:eastAsia="ru-RU" w:bidi="ar-SA"/>
        </w:rPr>
        <w:t>НПА</w:t>
      </w:r>
      <w:r w:rsidRPr="007335A1">
        <w:rPr>
          <w:rFonts w:eastAsia="Times New Roman"/>
          <w:szCs w:val="28"/>
          <w:lang w:val="ru-RU" w:eastAsia="ru-RU" w:bidi="ar-SA"/>
        </w:rPr>
        <w:t xml:space="preserve">, </w:t>
      </w:r>
      <w:r w:rsidR="00323795" w:rsidRPr="007335A1">
        <w:rPr>
          <w:rFonts w:eastAsia="Times New Roman"/>
          <w:szCs w:val="28"/>
          <w:lang w:val="ru-RU" w:eastAsia="ru-RU" w:bidi="ar-SA"/>
        </w:rPr>
        <w:t xml:space="preserve">уполномоченным органом </w:t>
      </w:r>
      <w:r w:rsidRPr="007335A1">
        <w:rPr>
          <w:rFonts w:eastAsia="Times New Roman"/>
          <w:szCs w:val="28"/>
          <w:lang w:val="ru-RU" w:eastAsia="ru-RU" w:bidi="ar-SA"/>
        </w:rPr>
        <w:t>сделаны выводы</w:t>
      </w:r>
      <w:r w:rsidR="007335A1" w:rsidRPr="007335A1">
        <w:rPr>
          <w:rFonts w:eastAsia="Times New Roman"/>
          <w:szCs w:val="28"/>
          <w:lang w:val="ru-RU" w:eastAsia="ru-RU" w:bidi="ar-SA"/>
        </w:rPr>
        <w:t xml:space="preserve">  о </w:t>
      </w:r>
      <w:r w:rsidR="0041159F" w:rsidRPr="007335A1">
        <w:rPr>
          <w:szCs w:val="28"/>
          <w:lang w:val="ru-RU"/>
        </w:rPr>
        <w:t>наличии достаточного обоснования решения проблем предложенным</w:t>
      </w:r>
      <w:r w:rsidR="007335A1" w:rsidRPr="007335A1">
        <w:rPr>
          <w:szCs w:val="28"/>
          <w:lang w:val="ru-RU"/>
        </w:rPr>
        <w:t xml:space="preserve"> разработчиками</w:t>
      </w:r>
      <w:r w:rsidR="0041159F" w:rsidRPr="007335A1">
        <w:rPr>
          <w:szCs w:val="28"/>
          <w:lang w:val="ru-RU"/>
        </w:rPr>
        <w:t xml:space="preserve"> способом правового регулирования</w:t>
      </w:r>
      <w:r w:rsidR="007335A1" w:rsidRPr="007335A1">
        <w:rPr>
          <w:szCs w:val="28"/>
          <w:lang w:val="ru-RU"/>
        </w:rPr>
        <w:t xml:space="preserve"> и об отсутствии в представленных проектах НПА положений, вводящих избыточные</w:t>
      </w:r>
      <w:proofErr w:type="gramStart"/>
      <w:r w:rsidR="007335A1" w:rsidRPr="007335A1">
        <w:rPr>
          <w:szCs w:val="28"/>
          <w:lang w:val="ru-RU"/>
        </w:rPr>
        <w:t xml:space="preserve"> </w:t>
      </w:r>
      <w:r w:rsidR="00120FD4" w:rsidRPr="007335A1">
        <w:rPr>
          <w:szCs w:val="28"/>
          <w:lang w:val="ru-RU"/>
        </w:rPr>
        <w:t>,</w:t>
      </w:r>
      <w:proofErr w:type="gramEnd"/>
      <w:r w:rsidR="00120FD4" w:rsidRPr="007335A1">
        <w:rPr>
          <w:szCs w:val="28"/>
          <w:lang w:val="ru-RU"/>
        </w:rPr>
        <w:t xml:space="preserve"> </w:t>
      </w:r>
      <w:r w:rsidR="007335A1" w:rsidRPr="007335A1">
        <w:rPr>
          <w:rFonts w:eastAsia="Times New Roman"/>
          <w:szCs w:val="28"/>
          <w:lang w:val="ru-RU" w:eastAsia="ru-RU" w:bidi="ar-SA"/>
        </w:rPr>
        <w:t xml:space="preserve">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</w:t>
      </w:r>
      <w:r w:rsidR="007335A1" w:rsidRPr="007335A1">
        <w:rPr>
          <w:rFonts w:eastAsia="Times New Roman"/>
          <w:szCs w:val="28"/>
          <w:lang w:val="ru-RU" w:eastAsia="ru-RU" w:bidi="ar-SA"/>
        </w:rPr>
        <w:lastRenderedPageBreak/>
        <w:t xml:space="preserve">иной экономической деятельности, и </w:t>
      </w:r>
      <w:r w:rsidR="007335A1" w:rsidRPr="007335A1">
        <w:rPr>
          <w:lang w:val="ru-RU"/>
        </w:rPr>
        <w:t>бюджета муниципального округа.</w:t>
      </w:r>
    </w:p>
    <w:p w:rsidR="007335A1" w:rsidRDefault="007335A1" w:rsidP="007335A1">
      <w:pPr>
        <w:widowControl w:val="0"/>
        <w:autoSpaceDE w:val="0"/>
        <w:autoSpaceDN w:val="0"/>
        <w:ind w:firstLine="851"/>
        <w:rPr>
          <w:lang w:val="ru-RU"/>
        </w:rPr>
      </w:pPr>
      <w:r>
        <w:rPr>
          <w:lang w:val="ru-RU"/>
        </w:rPr>
        <w:t xml:space="preserve"> Результаты проведенной процедуры ОРВ размещены на официальном сайте администрации Ипатовского муниципального округа Ставропольского края </w:t>
      </w:r>
      <w:r w:rsidR="00FA3D88">
        <w:rPr>
          <w:lang w:val="ru-RU"/>
        </w:rPr>
        <w:t xml:space="preserve"> по ссылке</w:t>
      </w:r>
      <w:r w:rsidR="00FA3D88" w:rsidRPr="00FA3D88">
        <w:rPr>
          <w:lang w:val="ru-RU"/>
        </w:rPr>
        <w:t xml:space="preserve"> </w:t>
      </w:r>
      <w:hyperlink r:id="rId8" w:history="1">
        <w:r w:rsidR="00FA3D88" w:rsidRPr="00892529">
          <w:rPr>
            <w:rStyle w:val="aa"/>
            <w:lang w:val="ru-RU"/>
          </w:rPr>
          <w:t>https://ipatovo26.gosuslugi.ru/ofitsialno/otsenka-reguliruyuschego-vozdeystviya/rezultaty-otsenki-zaklyucheniya/</w:t>
        </w:r>
      </w:hyperlink>
      <w:r w:rsidR="00FA3D88">
        <w:rPr>
          <w:lang w:val="ru-RU"/>
        </w:rPr>
        <w:t xml:space="preserve"> (</w:t>
      </w:r>
      <w:r w:rsidR="006F6A1D" w:rsidRPr="006F6A1D">
        <w:rPr>
          <w:szCs w:val="28"/>
          <w:lang w:val="ru-RU"/>
        </w:rPr>
        <w:t>«Главная» – «Официально» – «Оценка регулирующего во</w:t>
      </w:r>
      <w:r w:rsidR="006F6A1D" w:rsidRPr="006F6A1D">
        <w:rPr>
          <w:szCs w:val="28"/>
          <w:lang w:val="ru-RU"/>
        </w:rPr>
        <w:t>з</w:t>
      </w:r>
      <w:r w:rsidR="006F6A1D" w:rsidRPr="006F6A1D">
        <w:rPr>
          <w:szCs w:val="28"/>
          <w:lang w:val="ru-RU"/>
        </w:rPr>
        <w:t>действия» -</w:t>
      </w:r>
      <w:r w:rsidR="006F6A1D">
        <w:rPr>
          <w:szCs w:val="28"/>
          <w:lang w:val="ru-RU"/>
        </w:rPr>
        <w:t xml:space="preserve"> «</w:t>
      </w:r>
      <w:r w:rsidR="00FA3D88">
        <w:rPr>
          <w:lang w:val="ru-RU"/>
        </w:rPr>
        <w:t>Результаты оценки (заключения)</w:t>
      </w:r>
      <w:r w:rsidR="006F6A1D">
        <w:rPr>
          <w:lang w:val="ru-RU"/>
        </w:rPr>
        <w:t>»).</w:t>
      </w:r>
    </w:p>
    <w:p w:rsidR="00FA3D88" w:rsidRPr="007335A1" w:rsidRDefault="00FA3D88" w:rsidP="007335A1">
      <w:pPr>
        <w:widowControl w:val="0"/>
        <w:autoSpaceDE w:val="0"/>
        <w:autoSpaceDN w:val="0"/>
        <w:ind w:firstLine="851"/>
        <w:rPr>
          <w:lang w:val="ru-RU"/>
        </w:rPr>
      </w:pP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Начальник отдела экономического развития</w:t>
      </w: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 xml:space="preserve">администрации Ипатовского </w:t>
      </w:r>
      <w:proofErr w:type="gramStart"/>
      <w:r>
        <w:rPr>
          <w:rFonts w:eastAsia="Times New Roman"/>
          <w:szCs w:val="28"/>
          <w:lang w:val="ru-RU" w:eastAsia="ru-RU" w:bidi="ar-SA"/>
        </w:rPr>
        <w:t>муниципального</w:t>
      </w:r>
      <w:proofErr w:type="gramEnd"/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 xml:space="preserve">округа Ставропольского края </w:t>
      </w:r>
      <w:r>
        <w:rPr>
          <w:rFonts w:eastAsia="Times New Roman"/>
          <w:szCs w:val="28"/>
          <w:lang w:val="ru-RU" w:eastAsia="ru-RU" w:bidi="ar-SA"/>
        </w:rPr>
        <w:tab/>
      </w:r>
      <w:r>
        <w:rPr>
          <w:rFonts w:eastAsia="Times New Roman"/>
          <w:szCs w:val="28"/>
          <w:lang w:val="ru-RU" w:eastAsia="ru-RU" w:bidi="ar-SA"/>
        </w:rPr>
        <w:tab/>
      </w:r>
      <w:r>
        <w:rPr>
          <w:rFonts w:eastAsia="Times New Roman"/>
          <w:szCs w:val="28"/>
          <w:lang w:val="ru-RU" w:eastAsia="ru-RU" w:bidi="ar-SA"/>
        </w:rPr>
        <w:tab/>
      </w:r>
      <w:r>
        <w:rPr>
          <w:rFonts w:eastAsia="Times New Roman"/>
          <w:szCs w:val="28"/>
          <w:lang w:val="ru-RU" w:eastAsia="ru-RU" w:bidi="ar-SA"/>
        </w:rPr>
        <w:tab/>
      </w:r>
      <w:r>
        <w:rPr>
          <w:rFonts w:eastAsia="Times New Roman"/>
          <w:szCs w:val="28"/>
          <w:lang w:val="ru-RU" w:eastAsia="ru-RU" w:bidi="ar-SA"/>
        </w:rPr>
        <w:tab/>
      </w:r>
      <w:r>
        <w:rPr>
          <w:rFonts w:eastAsia="Times New Roman"/>
          <w:szCs w:val="28"/>
          <w:lang w:val="ru-RU" w:eastAsia="ru-RU" w:bidi="ar-SA"/>
        </w:rPr>
        <w:tab/>
        <w:t xml:space="preserve">    Ж.Н.Кудлай</w:t>
      </w: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400E41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Согласовано</w:t>
      </w:r>
    </w:p>
    <w:p w:rsidR="006F6A1D" w:rsidRPr="001F774E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AB6D4F" w:rsidRPr="001F774E" w:rsidRDefault="00AB6D4F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  <w:r w:rsidRPr="001F774E">
        <w:rPr>
          <w:rFonts w:eastAsia="Times New Roman"/>
          <w:szCs w:val="28"/>
          <w:lang w:val="ru-RU" w:eastAsia="ru-RU" w:bidi="ar-SA"/>
        </w:rPr>
        <w:t>Первый заместитель главы администрации</w:t>
      </w:r>
    </w:p>
    <w:p w:rsidR="00AB6D4F" w:rsidRPr="001F774E" w:rsidRDefault="00AB6D4F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  <w:r w:rsidRPr="001F774E">
        <w:rPr>
          <w:rFonts w:eastAsia="Times New Roman"/>
          <w:szCs w:val="28"/>
          <w:lang w:val="ru-RU" w:eastAsia="ru-RU" w:bidi="ar-SA"/>
        </w:rPr>
        <w:t xml:space="preserve">Ипатовского </w:t>
      </w:r>
      <w:r w:rsidR="00B93F95" w:rsidRPr="001F774E">
        <w:rPr>
          <w:rFonts w:eastAsia="Times New Roman"/>
          <w:szCs w:val="28"/>
          <w:lang w:val="ru-RU" w:eastAsia="ru-RU" w:bidi="ar-SA"/>
        </w:rPr>
        <w:t>муниципальн</w:t>
      </w:r>
      <w:r w:rsidRPr="001F774E">
        <w:rPr>
          <w:rFonts w:eastAsia="Times New Roman"/>
          <w:szCs w:val="28"/>
          <w:lang w:val="ru-RU" w:eastAsia="ru-RU" w:bidi="ar-SA"/>
        </w:rPr>
        <w:t xml:space="preserve">ого округа </w:t>
      </w:r>
    </w:p>
    <w:p w:rsidR="00AB6D4F" w:rsidRPr="001F774E" w:rsidRDefault="00AB6D4F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  <w:r w:rsidRPr="001F774E">
        <w:rPr>
          <w:rFonts w:eastAsia="Times New Roman"/>
          <w:szCs w:val="28"/>
          <w:lang w:val="ru-RU" w:eastAsia="ru-RU" w:bidi="ar-SA"/>
        </w:rPr>
        <w:t>Ставропольского края                                                                           Т.А. Фоменко</w:t>
      </w: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  <w:r w:rsidRPr="001F774E">
        <w:rPr>
          <w:rFonts w:eastAsia="Times New Roman"/>
          <w:szCs w:val="28"/>
          <w:u w:val="single"/>
          <w:lang w:val="ru-RU" w:eastAsia="ru-RU" w:bidi="ar-SA"/>
        </w:rPr>
        <w:t>«</w:t>
      </w:r>
      <w:r w:rsidR="006F6A1D">
        <w:rPr>
          <w:rFonts w:eastAsia="Times New Roman"/>
          <w:szCs w:val="28"/>
          <w:u w:val="single"/>
          <w:lang w:val="ru-RU" w:eastAsia="ru-RU" w:bidi="ar-SA"/>
        </w:rPr>
        <w:t>14</w:t>
      </w:r>
      <w:r w:rsidRPr="001F774E">
        <w:rPr>
          <w:rFonts w:eastAsia="Times New Roman"/>
          <w:szCs w:val="28"/>
          <w:u w:val="single"/>
          <w:lang w:val="ru-RU" w:eastAsia="ru-RU" w:bidi="ar-SA"/>
        </w:rPr>
        <w:t xml:space="preserve">» </w:t>
      </w:r>
      <w:r w:rsidR="006F6A1D">
        <w:rPr>
          <w:rFonts w:eastAsia="Times New Roman"/>
          <w:szCs w:val="28"/>
          <w:u w:val="single"/>
          <w:lang w:val="ru-RU" w:eastAsia="ru-RU" w:bidi="ar-SA"/>
        </w:rPr>
        <w:t>февраля</w:t>
      </w:r>
      <w:r w:rsidRPr="001F774E">
        <w:rPr>
          <w:rFonts w:eastAsia="Times New Roman"/>
          <w:szCs w:val="28"/>
          <w:u w:val="single"/>
          <w:lang w:val="ru-RU" w:eastAsia="ru-RU" w:bidi="ar-SA"/>
        </w:rPr>
        <w:t xml:space="preserve"> 202</w:t>
      </w:r>
      <w:r w:rsidR="006F6A1D">
        <w:rPr>
          <w:rFonts w:eastAsia="Times New Roman"/>
          <w:szCs w:val="28"/>
          <w:u w:val="single"/>
          <w:lang w:val="ru-RU" w:eastAsia="ru-RU" w:bidi="ar-SA"/>
        </w:rPr>
        <w:t>4</w:t>
      </w:r>
      <w:r w:rsidRPr="001F774E">
        <w:rPr>
          <w:rFonts w:eastAsia="Times New Roman"/>
          <w:szCs w:val="28"/>
          <w:u w:val="single"/>
          <w:lang w:val="ru-RU" w:eastAsia="ru-RU" w:bidi="ar-SA"/>
        </w:rPr>
        <w:t xml:space="preserve"> г.</w:t>
      </w: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D56BBD" w:rsidRPr="001F774E" w:rsidRDefault="00D56BB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D56BBD" w:rsidRPr="001F774E" w:rsidRDefault="00D56BB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1F774E" w:rsidRPr="001F774E" w:rsidRDefault="001F774E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1F774E" w:rsidRPr="001F774E" w:rsidRDefault="001F774E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1F774E" w:rsidRPr="001F774E" w:rsidRDefault="001F774E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1F774E" w:rsidRPr="001F774E" w:rsidRDefault="001F774E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1F774E" w:rsidRDefault="001F774E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6F6A1D" w:rsidRPr="001F774E" w:rsidRDefault="006F6A1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D56BBD" w:rsidRPr="001F774E" w:rsidRDefault="00D56BB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D56BBD" w:rsidRPr="001F774E" w:rsidRDefault="00D56BBD" w:rsidP="00400E41">
      <w:pPr>
        <w:widowControl w:val="0"/>
        <w:autoSpaceDE w:val="0"/>
        <w:autoSpaceDN w:val="0"/>
        <w:spacing w:line="240" w:lineRule="exact"/>
        <w:rPr>
          <w:rFonts w:eastAsia="Times New Roman"/>
          <w:szCs w:val="28"/>
          <w:u w:val="single"/>
          <w:lang w:val="ru-RU" w:eastAsia="ru-RU" w:bidi="ar-SA"/>
        </w:rPr>
      </w:pP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 w:val="20"/>
          <w:szCs w:val="20"/>
          <w:lang w:val="ru-RU" w:eastAsia="ru-RU" w:bidi="ar-SA"/>
        </w:rPr>
      </w:pPr>
    </w:p>
    <w:p w:rsidR="00400E41" w:rsidRPr="001F774E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 w:val="20"/>
          <w:szCs w:val="20"/>
          <w:lang w:val="ru-RU" w:eastAsia="ru-RU" w:bidi="ar-SA"/>
        </w:rPr>
      </w:pPr>
      <w:proofErr w:type="spellStart"/>
      <w:r w:rsidRPr="001F774E">
        <w:rPr>
          <w:rFonts w:eastAsia="Times New Roman"/>
          <w:sz w:val="20"/>
          <w:szCs w:val="20"/>
          <w:lang w:val="ru-RU" w:eastAsia="ru-RU" w:bidi="ar-SA"/>
        </w:rPr>
        <w:t>Исп</w:t>
      </w:r>
      <w:proofErr w:type="gramStart"/>
      <w:r w:rsidRPr="001F774E">
        <w:rPr>
          <w:rFonts w:eastAsia="Times New Roman"/>
          <w:sz w:val="20"/>
          <w:szCs w:val="20"/>
          <w:lang w:val="ru-RU" w:eastAsia="ru-RU" w:bidi="ar-SA"/>
        </w:rPr>
        <w:t>.</w:t>
      </w:r>
      <w:r w:rsidR="006F6A1D">
        <w:rPr>
          <w:rFonts w:eastAsia="Times New Roman"/>
          <w:sz w:val="20"/>
          <w:szCs w:val="20"/>
          <w:lang w:val="ru-RU" w:eastAsia="ru-RU" w:bidi="ar-SA"/>
        </w:rPr>
        <w:t>Р</w:t>
      </w:r>
      <w:proofErr w:type="gramEnd"/>
      <w:r w:rsidR="006F6A1D">
        <w:rPr>
          <w:rFonts w:eastAsia="Times New Roman"/>
          <w:sz w:val="20"/>
          <w:szCs w:val="20"/>
          <w:lang w:val="ru-RU" w:eastAsia="ru-RU" w:bidi="ar-SA"/>
        </w:rPr>
        <w:t>ынзель</w:t>
      </w:r>
      <w:proofErr w:type="spellEnd"/>
      <w:r w:rsidR="006F6A1D">
        <w:rPr>
          <w:rFonts w:eastAsia="Times New Roman"/>
          <w:sz w:val="20"/>
          <w:szCs w:val="20"/>
          <w:lang w:val="ru-RU" w:eastAsia="ru-RU" w:bidi="ar-SA"/>
        </w:rPr>
        <w:t xml:space="preserve"> Р.В.</w:t>
      </w:r>
      <w:r w:rsidRPr="001F774E">
        <w:rPr>
          <w:rFonts w:eastAsia="Times New Roman"/>
          <w:sz w:val="20"/>
          <w:szCs w:val="20"/>
          <w:lang w:val="ru-RU" w:eastAsia="ru-RU" w:bidi="ar-SA"/>
        </w:rPr>
        <w:t>.</w:t>
      </w:r>
    </w:p>
    <w:p w:rsidR="00400E41" w:rsidRPr="001110D6" w:rsidRDefault="00400E41" w:rsidP="00400E41">
      <w:pPr>
        <w:widowControl w:val="0"/>
        <w:autoSpaceDE w:val="0"/>
        <w:autoSpaceDN w:val="0"/>
        <w:spacing w:line="240" w:lineRule="exact"/>
        <w:rPr>
          <w:rFonts w:eastAsia="Times New Roman"/>
          <w:sz w:val="20"/>
          <w:szCs w:val="20"/>
          <w:lang w:val="ru-RU" w:eastAsia="ru-RU" w:bidi="ar-SA"/>
        </w:rPr>
      </w:pPr>
      <w:r w:rsidRPr="001F774E">
        <w:rPr>
          <w:rFonts w:eastAsia="Times New Roman"/>
          <w:sz w:val="20"/>
          <w:szCs w:val="20"/>
          <w:lang w:val="ru-RU" w:eastAsia="ru-RU" w:bidi="ar-SA"/>
        </w:rPr>
        <w:t>(86542)5-</w:t>
      </w:r>
      <w:r w:rsidR="006F6A1D">
        <w:rPr>
          <w:rFonts w:eastAsia="Times New Roman"/>
          <w:sz w:val="20"/>
          <w:szCs w:val="20"/>
          <w:lang w:val="ru-RU" w:eastAsia="ru-RU" w:bidi="ar-SA"/>
        </w:rPr>
        <w:t>80</w:t>
      </w:r>
      <w:r w:rsidRPr="001F774E">
        <w:rPr>
          <w:rFonts w:eastAsia="Times New Roman"/>
          <w:sz w:val="20"/>
          <w:szCs w:val="20"/>
          <w:lang w:val="ru-RU" w:eastAsia="ru-RU" w:bidi="ar-SA"/>
        </w:rPr>
        <w:t>-0</w:t>
      </w:r>
      <w:r w:rsidR="006F6A1D">
        <w:rPr>
          <w:rFonts w:eastAsia="Times New Roman"/>
          <w:sz w:val="20"/>
          <w:szCs w:val="20"/>
          <w:lang w:val="ru-RU" w:eastAsia="ru-RU" w:bidi="ar-SA"/>
        </w:rPr>
        <w:t>9</w:t>
      </w:r>
    </w:p>
    <w:sectPr w:rsidR="00400E41" w:rsidRPr="001110D6" w:rsidSect="00A84FFC">
      <w:footerReference w:type="default" r:id="rId9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7F" w:rsidRDefault="00CD367F" w:rsidP="003A491F">
      <w:r>
        <w:separator/>
      </w:r>
    </w:p>
  </w:endnote>
  <w:endnote w:type="continuationSeparator" w:id="0">
    <w:p w:rsidR="00CD367F" w:rsidRDefault="00CD367F" w:rsidP="003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2663"/>
      <w:docPartObj>
        <w:docPartGallery w:val="Page Numbers (Bottom of Page)"/>
        <w:docPartUnique/>
      </w:docPartObj>
    </w:sdtPr>
    <w:sdtContent>
      <w:p w:rsidR="00CD367F" w:rsidRDefault="00CD367F">
        <w:pPr>
          <w:pStyle w:val="a8"/>
          <w:jc w:val="right"/>
        </w:pPr>
        <w:fldSimple w:instr=" PAGE   \* MERGEFORMAT ">
          <w:r w:rsidR="006F6A1D">
            <w:rPr>
              <w:noProof/>
            </w:rPr>
            <w:t>2</w:t>
          </w:r>
        </w:fldSimple>
      </w:p>
    </w:sdtContent>
  </w:sdt>
  <w:p w:rsidR="00CD367F" w:rsidRDefault="00CD36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7F" w:rsidRDefault="00CD367F" w:rsidP="003A491F">
      <w:r>
        <w:separator/>
      </w:r>
    </w:p>
  </w:footnote>
  <w:footnote w:type="continuationSeparator" w:id="0">
    <w:p w:rsidR="00CD367F" w:rsidRDefault="00CD367F" w:rsidP="003A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417B"/>
    <w:multiLevelType w:val="hybridMultilevel"/>
    <w:tmpl w:val="E5A0C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67D2"/>
    <w:multiLevelType w:val="hybridMultilevel"/>
    <w:tmpl w:val="52D057A6"/>
    <w:lvl w:ilvl="0" w:tplc="DBB8CF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C4ED4"/>
    <w:multiLevelType w:val="multilevel"/>
    <w:tmpl w:val="59BC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E30D1"/>
    <w:multiLevelType w:val="hybridMultilevel"/>
    <w:tmpl w:val="0A0CD616"/>
    <w:lvl w:ilvl="0" w:tplc="A37683EE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147573"/>
    <w:multiLevelType w:val="hybridMultilevel"/>
    <w:tmpl w:val="0A0CD616"/>
    <w:lvl w:ilvl="0" w:tplc="A37683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15DA4"/>
    <w:multiLevelType w:val="hybridMultilevel"/>
    <w:tmpl w:val="85B6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2E5661"/>
    <w:multiLevelType w:val="hybridMultilevel"/>
    <w:tmpl w:val="0A0CD616"/>
    <w:lvl w:ilvl="0" w:tplc="A37683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F2BF9"/>
    <w:multiLevelType w:val="hybridMultilevel"/>
    <w:tmpl w:val="0A0CD616"/>
    <w:lvl w:ilvl="0" w:tplc="A37683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F207C"/>
    <w:multiLevelType w:val="hybridMultilevel"/>
    <w:tmpl w:val="9686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6"/>
  </w:num>
  <w:num w:numId="8">
    <w:abstractNumId w:val="3"/>
  </w:num>
  <w:num w:numId="9">
    <w:abstractNumId w:val="15"/>
  </w:num>
  <w:num w:numId="10">
    <w:abstractNumId w:val="14"/>
  </w:num>
  <w:num w:numId="11">
    <w:abstractNumId w:val="0"/>
  </w:num>
  <w:num w:numId="12">
    <w:abstractNumId w:val="13"/>
  </w:num>
  <w:num w:numId="13">
    <w:abstractNumId w:val="8"/>
  </w:num>
  <w:num w:numId="14">
    <w:abstractNumId w:val="5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693C"/>
    <w:rsid w:val="00007071"/>
    <w:rsid w:val="00007977"/>
    <w:rsid w:val="00007C42"/>
    <w:rsid w:val="00007DF0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388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0D12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771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2F8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7AB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5461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CBC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2A6D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4C4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691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5BD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0D6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1E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0FD4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47E86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310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05E"/>
    <w:rsid w:val="001B75C3"/>
    <w:rsid w:val="001B793D"/>
    <w:rsid w:val="001B79D2"/>
    <w:rsid w:val="001B7EA9"/>
    <w:rsid w:val="001B7FDF"/>
    <w:rsid w:val="001C06A7"/>
    <w:rsid w:val="001C0903"/>
    <w:rsid w:val="001C0E03"/>
    <w:rsid w:val="001C10FD"/>
    <w:rsid w:val="001C124E"/>
    <w:rsid w:val="001C1356"/>
    <w:rsid w:val="001C1A20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3C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D1D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74E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5468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4D1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6D67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159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514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1C9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3C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C47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42A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90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5EB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2AF"/>
    <w:rsid w:val="00357333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1F3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1D2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0DE9"/>
    <w:rsid w:val="003A1FC4"/>
    <w:rsid w:val="003A1FF8"/>
    <w:rsid w:val="003A205F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4B6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441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163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E41"/>
    <w:rsid w:val="00400FA0"/>
    <w:rsid w:val="00401A11"/>
    <w:rsid w:val="00401D5C"/>
    <w:rsid w:val="00401FE2"/>
    <w:rsid w:val="00401FFE"/>
    <w:rsid w:val="0040339E"/>
    <w:rsid w:val="004034D5"/>
    <w:rsid w:val="00403C6A"/>
    <w:rsid w:val="00404006"/>
    <w:rsid w:val="0040408A"/>
    <w:rsid w:val="00404A23"/>
    <w:rsid w:val="00404E44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59F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C51"/>
    <w:rsid w:val="00433F82"/>
    <w:rsid w:val="0043426C"/>
    <w:rsid w:val="004344DC"/>
    <w:rsid w:val="0043468E"/>
    <w:rsid w:val="0043472D"/>
    <w:rsid w:val="00434935"/>
    <w:rsid w:val="00434AD6"/>
    <w:rsid w:val="00434D49"/>
    <w:rsid w:val="00434E71"/>
    <w:rsid w:val="0043529B"/>
    <w:rsid w:val="004352F4"/>
    <w:rsid w:val="004352F6"/>
    <w:rsid w:val="00435625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5CE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4605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0B"/>
    <w:rsid w:val="00486B74"/>
    <w:rsid w:val="00486DE4"/>
    <w:rsid w:val="00487000"/>
    <w:rsid w:val="00487483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B17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65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4A3"/>
    <w:rsid w:val="004D554C"/>
    <w:rsid w:val="004D560F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C72"/>
    <w:rsid w:val="004F7EDD"/>
    <w:rsid w:val="00500092"/>
    <w:rsid w:val="005006D5"/>
    <w:rsid w:val="00500B9B"/>
    <w:rsid w:val="00500FEC"/>
    <w:rsid w:val="0050109B"/>
    <w:rsid w:val="005010AF"/>
    <w:rsid w:val="005013E9"/>
    <w:rsid w:val="005014BB"/>
    <w:rsid w:val="005014E7"/>
    <w:rsid w:val="00501507"/>
    <w:rsid w:val="00501862"/>
    <w:rsid w:val="005018B6"/>
    <w:rsid w:val="0050228C"/>
    <w:rsid w:val="00502372"/>
    <w:rsid w:val="00502A15"/>
    <w:rsid w:val="005034CB"/>
    <w:rsid w:val="005038B7"/>
    <w:rsid w:val="00503A54"/>
    <w:rsid w:val="00503C33"/>
    <w:rsid w:val="00503DE0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075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017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2A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384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14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B79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05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11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CD4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651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0E9E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78E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016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C63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A1D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4A2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41F"/>
    <w:rsid w:val="00730775"/>
    <w:rsid w:val="00730E51"/>
    <w:rsid w:val="00731119"/>
    <w:rsid w:val="007323CE"/>
    <w:rsid w:val="00732525"/>
    <w:rsid w:val="00732A85"/>
    <w:rsid w:val="00732F8E"/>
    <w:rsid w:val="00733016"/>
    <w:rsid w:val="007335A1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0D1D"/>
    <w:rsid w:val="00761261"/>
    <w:rsid w:val="00761502"/>
    <w:rsid w:val="00761CE1"/>
    <w:rsid w:val="00761D75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5FDA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5E98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19D"/>
    <w:rsid w:val="007D733E"/>
    <w:rsid w:val="007D755A"/>
    <w:rsid w:val="007D79EB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8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CDD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607B"/>
    <w:rsid w:val="008163C0"/>
    <w:rsid w:val="00816436"/>
    <w:rsid w:val="008164AE"/>
    <w:rsid w:val="00816853"/>
    <w:rsid w:val="00816A07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1A2F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18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DF1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7086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221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38D"/>
    <w:rsid w:val="008E4821"/>
    <w:rsid w:val="008E510C"/>
    <w:rsid w:val="008E5112"/>
    <w:rsid w:val="008E511C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51F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690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3F0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41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2E9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1B8F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46D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A93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2EA8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CE7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2E7A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BEA"/>
    <w:rsid w:val="00A90C5C"/>
    <w:rsid w:val="00A90FCE"/>
    <w:rsid w:val="00A9107E"/>
    <w:rsid w:val="00A915F2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6D4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C2D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0DC7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3F95"/>
    <w:rsid w:val="00B94B0C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362"/>
    <w:rsid w:val="00BE3B6B"/>
    <w:rsid w:val="00BE3FA5"/>
    <w:rsid w:val="00BE4527"/>
    <w:rsid w:val="00BE460E"/>
    <w:rsid w:val="00BE4A7F"/>
    <w:rsid w:val="00BE4C92"/>
    <w:rsid w:val="00BE4D86"/>
    <w:rsid w:val="00BE4F0C"/>
    <w:rsid w:val="00BE4F71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3CF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5313"/>
    <w:rsid w:val="00C266F0"/>
    <w:rsid w:val="00C268BA"/>
    <w:rsid w:val="00C26E4C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CFB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1C50"/>
    <w:rsid w:val="00C9221F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431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373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6810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AA6"/>
    <w:rsid w:val="00CD1BE5"/>
    <w:rsid w:val="00CD1EDC"/>
    <w:rsid w:val="00CD22CB"/>
    <w:rsid w:val="00CD25BB"/>
    <w:rsid w:val="00CD25E4"/>
    <w:rsid w:val="00CD27B3"/>
    <w:rsid w:val="00CD2C56"/>
    <w:rsid w:val="00CD2DA0"/>
    <w:rsid w:val="00CD367F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618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BBD"/>
    <w:rsid w:val="00D56C06"/>
    <w:rsid w:val="00D56C96"/>
    <w:rsid w:val="00D56E46"/>
    <w:rsid w:val="00D57337"/>
    <w:rsid w:val="00D57344"/>
    <w:rsid w:val="00D57611"/>
    <w:rsid w:val="00D576CC"/>
    <w:rsid w:val="00D57D99"/>
    <w:rsid w:val="00D57F82"/>
    <w:rsid w:val="00D60016"/>
    <w:rsid w:val="00D6059A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703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6C0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A6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E45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62A"/>
    <w:rsid w:val="00DD576A"/>
    <w:rsid w:val="00DD576E"/>
    <w:rsid w:val="00DD57B4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5C6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31C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1B"/>
    <w:rsid w:val="00E46445"/>
    <w:rsid w:val="00E4652A"/>
    <w:rsid w:val="00E46FB2"/>
    <w:rsid w:val="00E47B40"/>
    <w:rsid w:val="00E47E2D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1B89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68C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1FE7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48E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345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662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1FE7"/>
    <w:rsid w:val="00F7222B"/>
    <w:rsid w:val="00F72F78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9AB"/>
    <w:rsid w:val="00FA1CC7"/>
    <w:rsid w:val="00FA1FFE"/>
    <w:rsid w:val="00FA2336"/>
    <w:rsid w:val="00FA281A"/>
    <w:rsid w:val="00FA2CD3"/>
    <w:rsid w:val="00FA3801"/>
    <w:rsid w:val="00FA3D88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584A"/>
    <w:rsid w:val="00FB620D"/>
    <w:rsid w:val="00FB6517"/>
    <w:rsid w:val="00FB656C"/>
    <w:rsid w:val="00FB65B7"/>
    <w:rsid w:val="00FB6BF4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619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1E6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537"/>
    <w:rsid w:val="00FE0EE4"/>
    <w:rsid w:val="00FE0F43"/>
    <w:rsid w:val="00FE136B"/>
    <w:rsid w:val="00FE1944"/>
    <w:rsid w:val="00FE1C45"/>
    <w:rsid w:val="00FE1FC8"/>
    <w:rsid w:val="00FE2138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AD2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4">
    <w:name w:val="Body Text"/>
    <w:basedOn w:val="a"/>
    <w:link w:val="a5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6F33"/>
  </w:style>
  <w:style w:type="paragraph" w:customStyle="1" w:styleId="ConsPlusTitle">
    <w:name w:val="ConsPlusTitle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8">
    <w:name w:val="footer"/>
    <w:basedOn w:val="a"/>
    <w:link w:val="a9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a">
    <w:name w:val="Hyperlink"/>
    <w:basedOn w:val="a0"/>
    <w:uiPriority w:val="99"/>
    <w:unhideWhenUsed/>
    <w:rsid w:val="001424CA"/>
    <w:rPr>
      <w:color w:val="0000FF"/>
      <w:u w:val="single"/>
    </w:rPr>
  </w:style>
  <w:style w:type="table" w:styleId="ab">
    <w:name w:val="Table Grid"/>
    <w:basedOn w:val="a1"/>
    <w:uiPriority w:val="59"/>
    <w:rsid w:val="0014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105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A7017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5A701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C163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 w:bidi="ar-SA"/>
    </w:rPr>
  </w:style>
  <w:style w:type="paragraph" w:customStyle="1" w:styleId="docdata">
    <w:name w:val="docdata"/>
    <w:aliases w:val="docy,v5,5313,bqiaagaaeyqcaaagiaiaaaomeqaabbqraaaaaaaaaaaaaaaaaaaaaaaaaaaaaaaaaaaaaaaaaaaaaaaaaaaaaaaaaaaaaaaaaaaaaaaaaaaaaaaaaaaaaaaaaaaaaaaaaaaaaaaaaaaaaaaaaaaaaaaaaaaaaaaaaaaaaaaaaaaaaaaaaaaaaaaaaaaaaaaaaaaaaaaaaaaaaaaaaaaaaaaaaaaaaaaaaaaaaaaa"/>
    <w:basedOn w:val="a"/>
    <w:rsid w:val="00C163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tovo26.gosuslugi.ru/ofitsialno/otsenka-reguliruyuschego-vozdeystviya/rezultaty-otsenki-zaklyuche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FE18B-C82A-4889-9B46-CE156F15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Кудлай</cp:lastModifiedBy>
  <cp:revision>131</cp:revision>
  <cp:lastPrinted>2023-08-22T14:09:00Z</cp:lastPrinted>
  <dcterms:created xsi:type="dcterms:W3CDTF">2023-01-18T16:30:00Z</dcterms:created>
  <dcterms:modified xsi:type="dcterms:W3CDTF">2024-10-15T16:26:00Z</dcterms:modified>
</cp:coreProperties>
</file>